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51" w:rsidRDefault="00AF2051" w:rsidP="00AF2051">
      <w:pPr>
        <w:jc w:val="left"/>
        <w:rPr>
          <w:b/>
          <w:bCs/>
          <w:sz w:val="28"/>
        </w:rPr>
      </w:pPr>
      <w:r w:rsidRPr="00215B1F">
        <w:rPr>
          <w:b/>
          <w:bCs/>
          <w:sz w:val="28"/>
        </w:rPr>
        <w:t>附件</w:t>
      </w:r>
      <w:r>
        <w:rPr>
          <w:b/>
          <w:bCs/>
          <w:sz w:val="28"/>
        </w:rPr>
        <w:t>2</w:t>
      </w:r>
    </w:p>
    <w:p w:rsidR="00E34BA7" w:rsidRPr="00AF2051" w:rsidRDefault="00AF2051" w:rsidP="00366171">
      <w:pPr>
        <w:jc w:val="center"/>
        <w:rPr>
          <w:b/>
          <w:bCs/>
          <w:sz w:val="28"/>
        </w:rPr>
      </w:pPr>
      <w:r w:rsidRPr="00AF2051">
        <w:rPr>
          <w:b/>
          <w:bCs/>
          <w:sz w:val="28"/>
        </w:rPr>
        <w:t>本行业202</w:t>
      </w:r>
      <w:r w:rsidR="007B294A">
        <w:rPr>
          <w:b/>
          <w:bCs/>
          <w:sz w:val="28"/>
        </w:rPr>
        <w:t>3</w:t>
      </w:r>
      <w:r w:rsidRPr="00AF2051">
        <w:rPr>
          <w:b/>
          <w:bCs/>
          <w:sz w:val="28"/>
        </w:rPr>
        <w:t>年～202</w:t>
      </w:r>
      <w:r w:rsidR="007B294A">
        <w:rPr>
          <w:b/>
          <w:bCs/>
          <w:sz w:val="28"/>
        </w:rPr>
        <w:t>4</w:t>
      </w:r>
      <w:r w:rsidRPr="00AF2051">
        <w:rPr>
          <w:b/>
          <w:bCs/>
          <w:sz w:val="28"/>
        </w:rPr>
        <w:t>年发</w:t>
      </w:r>
      <w:bookmarkStart w:id="0" w:name="_GoBack"/>
      <w:bookmarkEnd w:id="0"/>
      <w:r w:rsidRPr="00DF2663">
        <w:rPr>
          <w:b/>
          <w:bCs/>
          <w:sz w:val="28"/>
        </w:rPr>
        <w:t>布的国家标准和行</w:t>
      </w:r>
      <w:r w:rsidRPr="00AF2051">
        <w:rPr>
          <w:b/>
          <w:bCs/>
          <w:sz w:val="28"/>
        </w:rPr>
        <w:t>业标准</w:t>
      </w:r>
      <w:r w:rsidRPr="00AF2051">
        <w:rPr>
          <w:rFonts w:hint="eastAsia"/>
          <w:b/>
          <w:bCs/>
          <w:sz w:val="28"/>
        </w:rPr>
        <w:t>名录</w:t>
      </w:r>
    </w:p>
    <w:tbl>
      <w:tblPr>
        <w:tblStyle w:val="a7"/>
        <w:tblW w:w="9215" w:type="dxa"/>
        <w:tblInd w:w="-289" w:type="dxa"/>
        <w:tblLook w:val="04A0" w:firstRow="1" w:lastRow="0" w:firstColumn="1" w:lastColumn="0" w:noHBand="0" w:noVBand="1"/>
      </w:tblPr>
      <w:tblGrid>
        <w:gridCol w:w="704"/>
        <w:gridCol w:w="1990"/>
        <w:gridCol w:w="3969"/>
        <w:gridCol w:w="2552"/>
      </w:tblGrid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990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标准编号</w:t>
            </w:r>
          </w:p>
        </w:tc>
        <w:tc>
          <w:tcPr>
            <w:tcW w:w="3969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标准名称</w:t>
            </w:r>
          </w:p>
        </w:tc>
        <w:tc>
          <w:tcPr>
            <w:tcW w:w="2552" w:type="dxa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标准性质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GB/T 42908-2023</w:t>
            </w:r>
          </w:p>
        </w:tc>
        <w:tc>
          <w:tcPr>
            <w:tcW w:w="3969" w:type="dxa"/>
            <w:vAlign w:val="center"/>
          </w:tcPr>
          <w:p w:rsidR="00AF2051" w:rsidRPr="00AF2051" w:rsidRDefault="00AC56A3" w:rsidP="00AF20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hyperlink r:id="rId6" w:tgtFrame="_blank" w:history="1">
              <w:r w:rsidR="00AF2051" w:rsidRPr="00AF2051">
                <w:rPr>
                  <w:rFonts w:ascii="Times New Roman" w:eastAsia="宋体" w:hAnsi="Times New Roman" w:cs="Times New Roman"/>
                  <w:sz w:val="24"/>
                  <w:szCs w:val="24"/>
                </w:rPr>
                <w:t>纺织染整助剂产品中有机卤素含量的测定</w:t>
              </w:r>
            </w:hyperlink>
          </w:p>
        </w:tc>
        <w:tc>
          <w:tcPr>
            <w:tcW w:w="2552" w:type="dxa"/>
          </w:tcPr>
          <w:p w:rsidR="00AF2051" w:rsidRPr="00AF2051" w:rsidRDefault="000B7B0F" w:rsidP="00AF205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国家标准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GB/T 29493.3-2023</w:t>
            </w:r>
          </w:p>
        </w:tc>
        <w:tc>
          <w:tcPr>
            <w:tcW w:w="3969" w:type="dxa"/>
            <w:vAlign w:val="center"/>
          </w:tcPr>
          <w:p w:rsidR="00AF2051" w:rsidRPr="00AF2051" w:rsidRDefault="00AF2051" w:rsidP="00AF205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纺织染整助剂中有害物质的测定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部分：有机锡化合物的测定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国家标准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GB/T 29493.4-2023</w:t>
            </w:r>
          </w:p>
        </w:tc>
        <w:tc>
          <w:tcPr>
            <w:tcW w:w="3969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纺织染整助剂中有害物质的测定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部分：稠环芳烃化合物（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PAHs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国家标准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GB/T 29493.9-2023</w:t>
            </w:r>
          </w:p>
        </w:tc>
        <w:tc>
          <w:tcPr>
            <w:tcW w:w="3969" w:type="dxa"/>
            <w:vAlign w:val="center"/>
          </w:tcPr>
          <w:p w:rsidR="00AF2051" w:rsidRPr="00AF2051" w:rsidRDefault="00AF2051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纺织染整助剂中有害物质的测定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AF2051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部分：丙烯酰胺类物质的测定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P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国家标准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6218-2023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涤纶全拉伸丝（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FDY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）油剂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6222-2023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防热迁移剂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防热迁移效果的测定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6223-2023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纺织染整助剂产品中氯化苯和氯化甲苯的测定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6255-2023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活性染料匀染剂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抗盐碱凝聚效果的测定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6256-2023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释酸剂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释酸性能的测定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  <w:tr w:rsidR="00AF2051" w:rsidRPr="005720DD" w:rsidTr="00AF2051">
        <w:tc>
          <w:tcPr>
            <w:tcW w:w="704" w:type="dxa"/>
            <w:vAlign w:val="center"/>
          </w:tcPr>
          <w:p w:rsidR="00AF2051" w:rsidRPr="00AF2051" w:rsidRDefault="00AF2051" w:rsidP="00AF205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0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HG/T 6257-2023</w:t>
            </w:r>
          </w:p>
        </w:tc>
        <w:tc>
          <w:tcPr>
            <w:tcW w:w="3969" w:type="dxa"/>
            <w:vAlign w:val="center"/>
          </w:tcPr>
          <w:p w:rsidR="00AF2051" w:rsidRPr="00AF2051" w:rsidRDefault="002D26B6" w:rsidP="00AF2051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D26B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退浆剂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D26B6">
              <w:rPr>
                <w:rFonts w:ascii="Times New Roman" w:eastAsia="宋体" w:hAnsi="Times New Roman" w:cs="Times New Roman"/>
                <w:sz w:val="24"/>
                <w:szCs w:val="24"/>
              </w:rPr>
              <w:t>对聚丙烯酸类浆料退浆效果的测定</w:t>
            </w:r>
          </w:p>
        </w:tc>
        <w:tc>
          <w:tcPr>
            <w:tcW w:w="2552" w:type="dxa"/>
          </w:tcPr>
          <w:p w:rsidR="00AF2051" w:rsidRPr="00AF2051" w:rsidRDefault="000B7B0F" w:rsidP="00AF205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AF205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行业标准</w:t>
            </w:r>
          </w:p>
        </w:tc>
      </w:tr>
    </w:tbl>
    <w:p w:rsidR="00F82445" w:rsidRPr="00124597" w:rsidRDefault="00F82445" w:rsidP="00124597">
      <w:pPr>
        <w:rPr>
          <w:rFonts w:ascii="Times New Roman" w:eastAsia="宋体" w:hAnsi="Times New Roman" w:cs="Times New Roman"/>
          <w:b/>
          <w:color w:val="000000"/>
          <w:sz w:val="32"/>
          <w:szCs w:val="21"/>
        </w:rPr>
      </w:pPr>
    </w:p>
    <w:sectPr w:rsidR="00F82445" w:rsidRPr="00124597" w:rsidSect="00F82445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A3" w:rsidRDefault="00AC56A3" w:rsidP="00366171">
      <w:r>
        <w:separator/>
      </w:r>
    </w:p>
  </w:endnote>
  <w:endnote w:type="continuationSeparator" w:id="0">
    <w:p w:rsidR="00AC56A3" w:rsidRDefault="00AC56A3" w:rsidP="0036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A3" w:rsidRDefault="00AC56A3" w:rsidP="00366171">
      <w:r>
        <w:separator/>
      </w:r>
    </w:p>
  </w:footnote>
  <w:footnote w:type="continuationSeparator" w:id="0">
    <w:p w:rsidR="00AC56A3" w:rsidRDefault="00AC56A3" w:rsidP="00366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5B"/>
    <w:rsid w:val="000B7B0F"/>
    <w:rsid w:val="0011222E"/>
    <w:rsid w:val="00124597"/>
    <w:rsid w:val="00273E20"/>
    <w:rsid w:val="002D26B6"/>
    <w:rsid w:val="00366171"/>
    <w:rsid w:val="005720DD"/>
    <w:rsid w:val="00627BD0"/>
    <w:rsid w:val="00694778"/>
    <w:rsid w:val="007B294A"/>
    <w:rsid w:val="007E1F5B"/>
    <w:rsid w:val="00AC56A3"/>
    <w:rsid w:val="00AC5EA1"/>
    <w:rsid w:val="00AD10CB"/>
    <w:rsid w:val="00AF2051"/>
    <w:rsid w:val="00C034EC"/>
    <w:rsid w:val="00C33252"/>
    <w:rsid w:val="00C50B39"/>
    <w:rsid w:val="00DF2663"/>
    <w:rsid w:val="00E0796E"/>
    <w:rsid w:val="00E34BA7"/>
    <w:rsid w:val="00E54EFD"/>
    <w:rsid w:val="00ED1A4E"/>
    <w:rsid w:val="00F70CB7"/>
    <w:rsid w:val="00F8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41EFC0-5576-4E95-B7AB-51281DE34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171"/>
    <w:rPr>
      <w:sz w:val="18"/>
      <w:szCs w:val="18"/>
    </w:rPr>
  </w:style>
  <w:style w:type="table" w:styleId="a7">
    <w:name w:val="Table Grid"/>
    <w:basedOn w:val="a1"/>
    <w:uiPriority w:val="39"/>
    <w:rsid w:val="00366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617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66171"/>
    <w:rPr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ED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d.sacinfo.org.cn/gnoc/queryItemInfoPlat?projectId=129819&amp;type=GB_INF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</Words>
  <Characters>578</Characters>
  <Application>Microsoft Office Word</Application>
  <DocSecurity>0</DocSecurity>
  <Lines>4</Lines>
  <Paragraphs>1</Paragraphs>
  <ScaleCrop>false</ScaleCrop>
  <Company>transfar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袁碧云</dc:creator>
  <cp:keywords/>
  <dc:description/>
  <cp:lastModifiedBy>赵静</cp:lastModifiedBy>
  <cp:revision>17</cp:revision>
  <dcterms:created xsi:type="dcterms:W3CDTF">2023-09-27T03:44:00Z</dcterms:created>
  <dcterms:modified xsi:type="dcterms:W3CDTF">2024-08-23T08:47:00Z</dcterms:modified>
</cp:coreProperties>
</file>